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4.9.0.0 -->
  <w:body>
    <w:p>
      <w:pPr>
        <w:spacing w:line="560" w:lineRule="exact"/>
        <w:jc w:val="center"/>
        <w:rPr>
          <w:rFonts w:ascii="华文中宋" w:eastAsia="华文中宋" w:hAnsi="华文中宋" w:hint="eastAsia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  <w:lang w:val="en-US" w:eastAsia="zh-CN"/>
        </w:rPr>
        <w:t>深圳市教育学会</w:t>
      </w:r>
      <w:r>
        <w:rPr>
          <w:rFonts w:ascii="华文中宋" w:eastAsia="华文中宋" w:hAnsi="华文中宋" w:hint="eastAsia"/>
          <w:sz w:val="44"/>
          <w:szCs w:val="44"/>
        </w:rPr>
        <w:t>教育科学规划202</w:t>
      </w:r>
      <w:r>
        <w:rPr>
          <w:rFonts w:ascii="华文中宋" w:eastAsia="华文中宋" w:hAnsi="华文中宋" w:hint="eastAsia"/>
          <w:sz w:val="44"/>
          <w:szCs w:val="44"/>
          <w:lang w:val="en-US" w:eastAsia="zh-CN"/>
        </w:rPr>
        <w:t>1</w:t>
      </w:r>
      <w:r>
        <w:rPr>
          <w:rFonts w:ascii="华文中宋" w:eastAsia="华文中宋" w:hAnsi="华文中宋" w:hint="eastAsia"/>
          <w:sz w:val="44"/>
          <w:szCs w:val="44"/>
        </w:rPr>
        <w:t>年</w:t>
      </w:r>
    </w:p>
    <w:p>
      <w:pPr>
        <w:spacing w:line="560" w:lineRule="exact"/>
        <w:jc w:val="center"/>
        <w:rPr>
          <w:rFonts w:ascii="华文中宋" w:eastAsia="华文中宋" w:hAnsi="华文中宋"/>
          <w:sz w:val="44"/>
          <w:szCs w:val="44"/>
        </w:rPr>
      </w:pPr>
      <w:bookmarkStart w:id="0" w:name="_GoBack"/>
      <w:bookmarkEnd w:id="0"/>
      <w:r>
        <w:rPr>
          <w:rFonts w:ascii="华文中宋" w:eastAsia="华文中宋" w:hAnsi="华文中宋" w:hint="eastAsia"/>
          <w:sz w:val="44"/>
          <w:szCs w:val="44"/>
        </w:rPr>
        <w:t>立项课题中期</w:t>
      </w:r>
      <w:r>
        <w:rPr>
          <w:rFonts w:ascii="华文中宋" w:eastAsia="华文中宋" w:hAnsi="华文中宋" w:hint="eastAsia"/>
          <w:sz w:val="44"/>
          <w:szCs w:val="44"/>
          <w:lang w:val="en-US" w:eastAsia="zh-CN"/>
        </w:rPr>
        <w:t>自评</w:t>
      </w:r>
      <w:r>
        <w:rPr>
          <w:rFonts w:ascii="华文中宋" w:eastAsia="华文中宋" w:hAnsi="华文中宋" w:hint="eastAsia"/>
          <w:sz w:val="44"/>
          <w:szCs w:val="44"/>
        </w:rPr>
        <w:t>评分标准</w:t>
      </w:r>
    </w:p>
    <w:p>
      <w:pPr>
        <w:spacing w:line="560" w:lineRule="exact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（仅供参考）</w:t>
      </w:r>
    </w:p>
    <w:p>
      <w:pPr>
        <w:ind w:firstLine="245"/>
        <w:jc w:val="left"/>
        <w:rPr>
          <w:rFonts w:ascii="黑体" w:eastAsia="黑体" w:hAnsi="黑体" w:cs="黑体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5192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/>
          <w:jc w:val="center"/>
        </w:trPr>
        <w:tc>
          <w:tcPr>
            <w:tcW w:w="2323" w:type="dxa"/>
          </w:tcPr>
          <w:p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类   别</w:t>
            </w:r>
          </w:p>
        </w:tc>
        <w:tc>
          <w:tcPr>
            <w:tcW w:w="5192" w:type="dxa"/>
          </w:tcPr>
          <w:p>
            <w:pPr>
              <w:ind w:firstLine="245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评  分  标 准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3" w:type="dxa"/>
            <w:vMerge w:val="restart"/>
            <w:vAlign w:val="center"/>
          </w:tcPr>
          <w:p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A类：优秀（</w:t>
            </w:r>
            <w:r>
              <w:rPr>
                <w:rFonts w:ascii="Arial" w:eastAsia="黑体" w:hAnsi="Arial" w:cs="Arial"/>
                <w:sz w:val="32"/>
                <w:szCs w:val="32"/>
              </w:rPr>
              <w:t>≤</w:t>
            </w:r>
            <w:r>
              <w:rPr>
                <w:rFonts w:ascii="黑体" w:eastAsia="黑体" w:hAnsi="黑体" w:cs="黑体" w:hint="eastAsia"/>
                <w:sz w:val="32"/>
                <w:szCs w:val="32"/>
              </w:rPr>
              <w:t>20%）</w:t>
            </w:r>
          </w:p>
        </w:tc>
        <w:tc>
          <w:tcPr>
            <w:tcW w:w="5192" w:type="dxa"/>
          </w:tcPr>
          <w:p>
            <w:pPr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1.研究方案详实，研究计划周密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3" w:type="dxa"/>
            <w:vMerge/>
            <w:vAlign w:val="center"/>
          </w:tcPr>
          <w:p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5192" w:type="dxa"/>
          </w:tcPr>
          <w:p>
            <w:pPr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2.研究过程扎实，过程性材料丰富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3" w:type="dxa"/>
            <w:vMerge/>
            <w:vAlign w:val="center"/>
          </w:tcPr>
          <w:p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5192" w:type="dxa"/>
          </w:tcPr>
          <w:p>
            <w:pPr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3.研究目标聚焦,研究方法科学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3" w:type="dxa"/>
            <w:vMerge/>
            <w:vAlign w:val="center"/>
          </w:tcPr>
          <w:p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5192" w:type="dxa"/>
          </w:tcPr>
          <w:p>
            <w:pPr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4.研究成效显著，阶段性成果多元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3" w:type="dxa"/>
            <w:vMerge w:val="restart"/>
            <w:vAlign w:val="center"/>
          </w:tcPr>
          <w:p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B类：合格</w:t>
            </w:r>
          </w:p>
          <w:p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（数量不限）</w:t>
            </w:r>
          </w:p>
        </w:tc>
        <w:tc>
          <w:tcPr>
            <w:tcW w:w="5192" w:type="dxa"/>
          </w:tcPr>
          <w:p>
            <w:pPr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1.制定了研究方案及计划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3" w:type="dxa"/>
            <w:vMerge/>
            <w:vAlign w:val="center"/>
          </w:tcPr>
          <w:p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5192" w:type="dxa"/>
          </w:tcPr>
          <w:p>
            <w:pPr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2.围绕研究目标开展了相关研究活动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3" w:type="dxa"/>
            <w:vMerge/>
            <w:vAlign w:val="center"/>
          </w:tcPr>
          <w:p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5192" w:type="dxa"/>
          </w:tcPr>
          <w:p>
            <w:p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3.过程性材料较为丰富，形成阶段性成果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3" w:type="dxa"/>
            <w:vMerge w:val="restart"/>
            <w:vAlign w:val="center"/>
          </w:tcPr>
          <w:p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C类：不合格（</w:t>
            </w:r>
            <w:r>
              <w:rPr>
                <w:rFonts w:ascii="Arial" w:eastAsia="黑体" w:hAnsi="Arial" w:cs="Arial" w:hint="eastAsia"/>
                <w:sz w:val="32"/>
                <w:szCs w:val="32"/>
              </w:rPr>
              <w:t>数量不限</w:t>
            </w:r>
            <w:r>
              <w:rPr>
                <w:rFonts w:ascii="黑体" w:eastAsia="黑体" w:hAnsi="黑体" w:cs="黑体" w:hint="eastAsia"/>
                <w:sz w:val="32"/>
                <w:szCs w:val="32"/>
              </w:rPr>
              <w:t>）</w:t>
            </w:r>
          </w:p>
        </w:tc>
        <w:tc>
          <w:tcPr>
            <w:tcW w:w="5192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没有按照课题研究要求开展研究工作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3" w:type="dxa"/>
            <w:vMerge/>
          </w:tcPr>
          <w:p>
            <w:pPr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5192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过程性材料过于简单或与研究内容无关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3" w:type="dxa"/>
            <w:vMerge/>
          </w:tcPr>
          <w:p>
            <w:pPr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5192" w:type="dxa"/>
          </w:tcPr>
          <w:p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无阶段性研究成果</w:t>
            </w:r>
          </w:p>
        </w:tc>
      </w:tr>
    </w:tbl>
    <w:p>
      <w:pPr>
        <w:ind w:firstLine="245"/>
        <w:jc w:val="left"/>
        <w:rPr>
          <w:rFonts w:ascii="黑体" w:eastAsia="黑体" w:hAnsi="黑体" w:cs="黑体"/>
          <w:sz w:val="32"/>
          <w:szCs w:val="32"/>
        </w:rPr>
      </w:pPr>
    </w:p>
    <w:sectPr>
      <w:headerReference w:type="even" r:id="rId4"/>
      <w:headerReference w:type="default" r:id="rId5"/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height:60pt;margin-left:0;margin-top:0;mso-position-horizontal:center;mso-position-horizontal-relative:page;mso-position-vertical:center;mso-position-vertical-relative:page;position:absolute;rotation:-50;width:300pt;z-index:251660288" fillcolor="#d2d2d2" strokecolor="#d2d2d2">
          <v:textpath style="font-family:&quot;宋体&quot;" string="深圳市教育学会 2023-12-19 12:32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height:60pt;margin-left:0;margin-top:0;mso-position-horizontal:center;mso-position-horizontal-relative:page;mso-position-vertical:center;mso-position-vertical-relative:page;position:absolute;rotation:-50;width:300pt;z-index:251658240" fillcolor="#d2d2d2" strokecolor="#d2d2d2">
          <v:textpath style="font-family:&quot;宋体&quot;" string="深圳市教育学会 2023-12-19 12:32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height:60pt;margin-left:0;margin-top:0;mso-position-horizontal:center;mso-position-horizontal-relative:page;mso-position-vertical:center;mso-position-vertical-relative:page;position:absolute;rotation:-50;width:300pt;z-index:251659264" fillcolor="#d2d2d2" strokecolor="#d2d2d2">
          <v:textpath style="font-family:&quot;宋体&quot;" string="深圳市教育学会 2023-12-19 12:32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471D6BE"/>
    <w:multiLevelType w:val="singleLevel"/>
    <w:tmpl w:val="2471D6B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FlODE5M2M3ODBjZGQ2M2RiYjgzYTVjZmQyNWFlOD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autoRedefine/>
    <w:uiPriority w:val="1"/>
    <w:semiHidden/>
    <w:unhideWhenUsed/>
    <w:qFormat/>
  </w:style>
  <w:style w:type="table" w:default="1" w:styleId="TableNormal">
    <w:name w:val="Normal Table"/>
    <w:autoRedefine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autoRedefine/>
    <w:qFormat/>
    <w:rPr>
      <w:rFonts w:ascii="Calibri" w:hAnsi="Calibri" w:cs="宋体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autoRedefine/>
    <w:qFormat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范国强</dc:creator>
  <cp:lastModifiedBy>江宏</cp:lastModifiedBy>
  <cp:revision>2</cp:revision>
  <dcterms:created xsi:type="dcterms:W3CDTF">2020-12-28T21:00:00Z</dcterms:created>
  <dcterms:modified xsi:type="dcterms:W3CDTF">2023-12-19T04:17:11Z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859F9DD95E4E49BCB53D3FE1193F46D0_13</vt:lpwstr>
  </property>
  <property fmtid="{D5CDD505-2E9C-101B-9397-08002B2CF9AE}" pid="3" name="KSOProductBuildVer">
    <vt:lpwstr>2052-12.1.0.16120</vt:lpwstr>
  </property>
</Properties>
</file>